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i/>
          <w:iCs/>
          <w:color w:val="000000"/>
        </w:rPr>
        <w:t xml:space="preserve">Allegato A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b/>
          <w:bCs/>
          <w:color w:val="000000"/>
        </w:rPr>
        <w:t xml:space="preserve">Al Dirigente Scolastico </w:t>
      </w:r>
    </w:p>
    <w:p w:rsidR="00E13E06" w:rsidRDefault="00E13E06" w:rsidP="00A55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Dell’</w:t>
      </w:r>
      <w:proofErr w:type="spellStart"/>
      <w:r>
        <w:rPr>
          <w:rFonts w:ascii="Calibri" w:hAnsi="Calibri" w:cs="Calibri"/>
          <w:b/>
          <w:bCs/>
          <w:color w:val="000000"/>
        </w:rPr>
        <w:t>ITCG”Loperfido</w:t>
      </w:r>
      <w:proofErr w:type="spellEnd"/>
      <w:r>
        <w:rPr>
          <w:rFonts w:ascii="Calibri" w:hAnsi="Calibri" w:cs="Calibri"/>
          <w:b/>
          <w:bCs/>
          <w:color w:val="000000"/>
        </w:rPr>
        <w:t>-Olivetti”</w:t>
      </w:r>
    </w:p>
    <w:p w:rsidR="00A559E1" w:rsidRPr="007C275B" w:rsidRDefault="00E13E06" w:rsidP="00A55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75100 MATERA</w:t>
      </w:r>
      <w:r w:rsidR="00A559E1" w:rsidRPr="007C275B">
        <w:rPr>
          <w:rFonts w:ascii="Calibri" w:hAnsi="Calibri" w:cs="Calibri"/>
          <w:b/>
          <w:bCs/>
          <w:color w:val="000000"/>
        </w:rPr>
        <w:t xml:space="preserve">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____ </w:t>
      </w:r>
      <w:proofErr w:type="spellStart"/>
      <w:r w:rsidRPr="007C275B">
        <w:rPr>
          <w:rFonts w:ascii="Calibri" w:hAnsi="Calibri" w:cs="Calibri"/>
          <w:color w:val="000000"/>
        </w:rPr>
        <w:t>sottoscritt</w:t>
      </w:r>
      <w:proofErr w:type="spellEnd"/>
      <w:r w:rsidRPr="007C275B">
        <w:rPr>
          <w:rFonts w:ascii="Calibri" w:hAnsi="Calibri" w:cs="Calibri"/>
          <w:color w:val="000000"/>
        </w:rPr>
        <w:t xml:space="preserve">___ ___________________________________________ </w:t>
      </w:r>
      <w:proofErr w:type="spellStart"/>
      <w:r w:rsidRPr="007C275B">
        <w:rPr>
          <w:rFonts w:ascii="Calibri" w:hAnsi="Calibri" w:cs="Calibri"/>
          <w:color w:val="000000"/>
        </w:rPr>
        <w:t>nat</w:t>
      </w:r>
      <w:proofErr w:type="spellEnd"/>
      <w:r w:rsidRPr="007C275B">
        <w:rPr>
          <w:rFonts w:ascii="Calibri" w:hAnsi="Calibri" w:cs="Calibri"/>
          <w:color w:val="000000"/>
        </w:rPr>
        <w:t xml:space="preserve">___ il _________________,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7C275B">
        <w:rPr>
          <w:rFonts w:ascii="Calibri" w:hAnsi="Calibri" w:cs="Calibri"/>
          <w:color w:val="000000"/>
          <w:sz w:val="16"/>
          <w:szCs w:val="16"/>
        </w:rPr>
        <w:t xml:space="preserve">(cognome e nome) (data di nascita)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a ___________________________ (____), C.F. |__|__|__|__|__|__|__|__|__|__|__|__|__|__|__|__|,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7C275B">
        <w:rPr>
          <w:rFonts w:ascii="Calibri" w:hAnsi="Calibri" w:cs="Calibri"/>
          <w:color w:val="000000"/>
          <w:sz w:val="16"/>
          <w:szCs w:val="16"/>
        </w:rPr>
        <w:t xml:space="preserve">(luogo di nascita) (provincia) codice fiscale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P. IVA |__|__|__|__|__|__|__|__|__|__|__|, residente a ______________________________ (_____)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7C275B">
        <w:rPr>
          <w:rFonts w:ascii="Calibri" w:hAnsi="Calibri" w:cs="Calibri"/>
          <w:color w:val="000000"/>
          <w:sz w:val="16"/>
          <w:szCs w:val="16"/>
        </w:rPr>
        <w:t xml:space="preserve">(partita IVA) (luogo di residenza) (prov.)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in via _______________________________________ n. _____,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7C275B">
        <w:rPr>
          <w:rFonts w:ascii="Calibri" w:hAnsi="Calibri" w:cs="Calibri"/>
          <w:color w:val="000000"/>
          <w:sz w:val="16"/>
          <w:szCs w:val="16"/>
        </w:rPr>
        <w:t xml:space="preserve">(indirizzo)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C275B">
        <w:rPr>
          <w:rFonts w:ascii="Calibri" w:hAnsi="Calibri" w:cs="Calibri"/>
          <w:b/>
          <w:bCs/>
          <w:color w:val="000000"/>
          <w:sz w:val="23"/>
          <w:szCs w:val="23"/>
        </w:rPr>
        <w:t>CHIEDE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>di essere ammess</w:t>
      </w:r>
      <w:r>
        <w:rPr>
          <w:rFonts w:ascii="Calibri" w:hAnsi="Calibri" w:cs="Calibri"/>
          <w:color w:val="000000"/>
        </w:rPr>
        <w:t xml:space="preserve">o </w:t>
      </w:r>
      <w:r w:rsidRPr="007C275B">
        <w:rPr>
          <w:rFonts w:ascii="Calibri" w:hAnsi="Calibri" w:cs="Calibri"/>
          <w:color w:val="000000"/>
        </w:rPr>
        <w:t xml:space="preserve"> alla procedura di selezione per il conferimento dell'incarico di </w:t>
      </w:r>
      <w:r w:rsidRPr="007C275B">
        <w:rPr>
          <w:rFonts w:ascii="Calibri" w:hAnsi="Calibri" w:cs="Calibri"/>
          <w:b/>
          <w:bCs/>
          <w:color w:val="000000"/>
        </w:rPr>
        <w:t xml:space="preserve">Psicologo Scolastico </w:t>
      </w:r>
      <w:r w:rsidRPr="007C275B">
        <w:rPr>
          <w:rFonts w:ascii="Calibri" w:hAnsi="Calibri" w:cs="Calibri"/>
          <w:color w:val="000000"/>
        </w:rPr>
        <w:t>del</w:t>
      </w:r>
      <w:r>
        <w:rPr>
          <w:rFonts w:ascii="Calibri" w:hAnsi="Calibri" w:cs="Calibri"/>
          <w:color w:val="000000"/>
        </w:rPr>
        <w:t>l’I.</w:t>
      </w:r>
      <w:r w:rsidR="00E13E06">
        <w:rPr>
          <w:rFonts w:ascii="Calibri" w:hAnsi="Calibri" w:cs="Calibri"/>
          <w:color w:val="000000"/>
        </w:rPr>
        <w:t>T.C.G.</w:t>
      </w:r>
      <w:r>
        <w:rPr>
          <w:rFonts w:ascii="Calibri" w:hAnsi="Calibri" w:cs="Calibri"/>
          <w:color w:val="000000"/>
        </w:rPr>
        <w:t>“</w:t>
      </w:r>
      <w:proofErr w:type="spellStart"/>
      <w:r w:rsidR="00E13E06">
        <w:rPr>
          <w:rFonts w:ascii="Calibri" w:hAnsi="Calibri" w:cs="Calibri"/>
          <w:color w:val="000000"/>
        </w:rPr>
        <w:t>Loperfido</w:t>
      </w:r>
      <w:proofErr w:type="spellEnd"/>
      <w:r w:rsidR="00E13E06">
        <w:rPr>
          <w:rFonts w:ascii="Calibri" w:hAnsi="Calibri" w:cs="Calibri"/>
          <w:color w:val="000000"/>
        </w:rPr>
        <w:t>-Olivetti</w:t>
      </w:r>
      <w:r>
        <w:rPr>
          <w:rFonts w:ascii="Calibri" w:hAnsi="Calibri" w:cs="Calibri"/>
          <w:color w:val="000000"/>
        </w:rPr>
        <w:t xml:space="preserve">” di </w:t>
      </w:r>
      <w:r w:rsidR="00E13E06">
        <w:rPr>
          <w:rFonts w:ascii="Calibri" w:hAnsi="Calibri" w:cs="Calibri"/>
          <w:color w:val="000000"/>
        </w:rPr>
        <w:t>Matear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.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 sottoscritt__, in caso di conferimento dell'incarico di Psicologo Scolastico, si impegna: </w:t>
      </w:r>
    </w:p>
    <w:p w:rsidR="00A559E1" w:rsidRPr="0090705D" w:rsidRDefault="00A559E1" w:rsidP="00A559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705D">
        <w:rPr>
          <w:rFonts w:ascii="Calibri" w:hAnsi="Calibri" w:cs="Calibri"/>
          <w:color w:val="000000"/>
        </w:rPr>
        <w:t>a svolgere tutti gli adempimenti come indicati nell’avviso pubbl</w:t>
      </w:r>
      <w:r>
        <w:rPr>
          <w:rFonts w:ascii="Calibri" w:hAnsi="Calibri" w:cs="Calibri"/>
          <w:color w:val="000000"/>
        </w:rPr>
        <w:t xml:space="preserve">ico </w:t>
      </w:r>
      <w:proofErr w:type="spellStart"/>
      <w:r>
        <w:rPr>
          <w:rFonts w:ascii="Calibri" w:hAnsi="Calibri" w:cs="Calibri"/>
          <w:color w:val="000000"/>
        </w:rPr>
        <w:t>prot</w:t>
      </w:r>
      <w:proofErr w:type="spellEnd"/>
      <w:r>
        <w:rPr>
          <w:rFonts w:ascii="Calibri" w:hAnsi="Calibri" w:cs="Calibri"/>
          <w:color w:val="000000"/>
        </w:rPr>
        <w:t>. n.______    del _________</w:t>
      </w:r>
      <w:r w:rsidRPr="0090705D">
        <w:rPr>
          <w:rFonts w:ascii="Calibri" w:hAnsi="Calibri" w:cs="Calibri"/>
          <w:color w:val="000000"/>
        </w:rPr>
        <w:t xml:space="preserve">;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A tal fine, ____ sottoscritt___, consapevole delle sanzioni penali, nel caso di dichiarazioni non veritiere, di formazione o uso di atti falsi, richiamate dall’art. 76 del D.P.R. 28 dicembre 2000, n. 445,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C275B">
        <w:rPr>
          <w:rFonts w:ascii="Calibri" w:hAnsi="Calibri" w:cs="Calibri"/>
          <w:b/>
          <w:bCs/>
          <w:color w:val="000000"/>
          <w:sz w:val="23"/>
          <w:szCs w:val="23"/>
        </w:rPr>
        <w:t>DICHIARA: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a. </w:t>
      </w:r>
      <w:r w:rsidRPr="007C275B">
        <w:rPr>
          <w:rFonts w:ascii="Calibri" w:hAnsi="Calibri" w:cs="Calibri"/>
          <w:color w:val="000000"/>
        </w:rPr>
        <w:t xml:space="preserve">di essere in possesso dei requisiti previsti dall’art. 32 del </w:t>
      </w:r>
      <w:proofErr w:type="spellStart"/>
      <w:r w:rsidRPr="007C275B">
        <w:rPr>
          <w:rFonts w:ascii="Calibri" w:hAnsi="Calibri" w:cs="Calibri"/>
          <w:color w:val="000000"/>
        </w:rPr>
        <w:t>D.Lvo</w:t>
      </w:r>
      <w:proofErr w:type="spellEnd"/>
      <w:r w:rsidRPr="007C275B">
        <w:rPr>
          <w:rFonts w:ascii="Calibri" w:hAnsi="Calibri" w:cs="Calibri"/>
          <w:color w:val="000000"/>
        </w:rPr>
        <w:t xml:space="preserve"> 81/2008;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b. </w:t>
      </w:r>
      <w:r w:rsidRPr="007C275B">
        <w:rPr>
          <w:rFonts w:ascii="Calibri" w:hAnsi="Calibri" w:cs="Calibri"/>
          <w:color w:val="000000"/>
        </w:rPr>
        <w:t xml:space="preserve">di essere in possesso della Laurea in ______________________________________________________, conseguita presso ___________________________________ nell'anno accademico_____________ con la votazione di __________________;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c. </w:t>
      </w:r>
      <w:r w:rsidRPr="007C275B">
        <w:rPr>
          <w:rFonts w:ascii="Calibri" w:hAnsi="Calibri" w:cs="Calibri"/>
          <w:color w:val="000000"/>
        </w:rPr>
        <w:t xml:space="preserve">di essere </w:t>
      </w:r>
      <w:proofErr w:type="spellStart"/>
      <w:r w:rsidRPr="007C275B">
        <w:rPr>
          <w:rFonts w:ascii="Calibri" w:hAnsi="Calibri" w:cs="Calibri"/>
          <w:color w:val="000000"/>
        </w:rPr>
        <w:t>cittadin</w:t>
      </w:r>
      <w:proofErr w:type="spellEnd"/>
      <w:r w:rsidRPr="007C275B">
        <w:rPr>
          <w:rFonts w:ascii="Calibri" w:hAnsi="Calibri" w:cs="Calibri"/>
          <w:color w:val="000000"/>
        </w:rPr>
        <w:t xml:space="preserve">__ </w:t>
      </w:r>
      <w:proofErr w:type="spellStart"/>
      <w:r w:rsidRPr="007C275B">
        <w:rPr>
          <w:rFonts w:ascii="Calibri" w:hAnsi="Calibri" w:cs="Calibri"/>
          <w:color w:val="000000"/>
        </w:rPr>
        <w:t>italian</w:t>
      </w:r>
      <w:proofErr w:type="spellEnd"/>
      <w:r w:rsidRPr="007C275B">
        <w:rPr>
          <w:rFonts w:ascii="Calibri" w:hAnsi="Calibri" w:cs="Calibri"/>
          <w:color w:val="000000"/>
        </w:rPr>
        <w:t xml:space="preserve">__, ovvero </w:t>
      </w:r>
      <w:proofErr w:type="spellStart"/>
      <w:r w:rsidRPr="007C275B">
        <w:rPr>
          <w:rFonts w:ascii="Calibri" w:hAnsi="Calibri" w:cs="Calibri"/>
          <w:color w:val="000000"/>
        </w:rPr>
        <w:t>cittadin</w:t>
      </w:r>
      <w:proofErr w:type="spellEnd"/>
      <w:r w:rsidRPr="007C275B">
        <w:rPr>
          <w:rFonts w:ascii="Calibri" w:hAnsi="Calibri" w:cs="Calibri"/>
          <w:color w:val="000000"/>
        </w:rPr>
        <w:t xml:space="preserve">__ del seguente paese della Unione Europea: ________________________________________ con buona conoscenza della lingua italiana;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d. </w:t>
      </w:r>
      <w:r w:rsidRPr="007C275B">
        <w:rPr>
          <w:rFonts w:ascii="Calibri" w:hAnsi="Calibri" w:cs="Calibri"/>
          <w:color w:val="000000"/>
        </w:rPr>
        <w:t xml:space="preserve">di godere dei diritti civili e politici;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e. </w:t>
      </w:r>
      <w:r w:rsidRPr="007C275B">
        <w:rPr>
          <w:rFonts w:ascii="Calibri" w:hAnsi="Calibri" w:cs="Calibri"/>
          <w:color w:val="00000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Fonts w:ascii="Calibri" w:hAnsi="Calibri" w:cs="Calibri"/>
          <w:color w:val="000000"/>
        </w:rPr>
        <w:t>;</w:t>
      </w:r>
      <w:r w:rsidRPr="007C275B">
        <w:rPr>
          <w:rFonts w:ascii="Calibri" w:hAnsi="Calibri" w:cs="Calibri"/>
          <w:color w:val="000000"/>
        </w:rPr>
        <w:t xml:space="preserve">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f. </w:t>
      </w:r>
      <w:r w:rsidRPr="007C275B">
        <w:rPr>
          <w:rFonts w:ascii="Calibri" w:hAnsi="Calibri" w:cs="Calibri"/>
          <w:color w:val="000000"/>
        </w:rPr>
        <w:t xml:space="preserve">di non essere a conoscenza di essere sottoposto a procedimenti penali;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g. </w:t>
      </w:r>
      <w:r w:rsidRPr="007C275B">
        <w:rPr>
          <w:rFonts w:ascii="Calibri" w:hAnsi="Calibri" w:cs="Calibri"/>
          <w:color w:val="000000"/>
        </w:rPr>
        <w:t xml:space="preserve">di non essere nelle situazioni previste dall’art. 38, comma 1, lettere a), b), c), d), e), f), g), h), i), l), m) del D. </w:t>
      </w:r>
      <w:proofErr w:type="spellStart"/>
      <w:r w:rsidRPr="007C275B">
        <w:rPr>
          <w:rFonts w:ascii="Calibri" w:hAnsi="Calibri" w:cs="Calibri"/>
          <w:color w:val="000000"/>
        </w:rPr>
        <w:t>Leg.vo</w:t>
      </w:r>
      <w:proofErr w:type="spellEnd"/>
      <w:r w:rsidRPr="007C275B">
        <w:rPr>
          <w:rFonts w:ascii="Calibri" w:hAnsi="Calibri" w:cs="Calibri"/>
          <w:color w:val="000000"/>
        </w:rPr>
        <w:t xml:space="preserve"> n°. 163/2006;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h. </w:t>
      </w:r>
      <w:r w:rsidRPr="007C275B">
        <w:rPr>
          <w:rFonts w:ascii="Calibri" w:hAnsi="Calibri" w:cs="Calibri"/>
          <w:color w:val="000000"/>
        </w:rPr>
        <w:t xml:space="preserve">di essere nelle situazioni previste dall’art. 39, comma 1, del D. </w:t>
      </w:r>
      <w:proofErr w:type="spellStart"/>
      <w:r w:rsidRPr="007C275B">
        <w:rPr>
          <w:rFonts w:ascii="Calibri" w:hAnsi="Calibri" w:cs="Calibri"/>
          <w:color w:val="000000"/>
        </w:rPr>
        <w:t>Leg.vo</w:t>
      </w:r>
      <w:proofErr w:type="spellEnd"/>
      <w:r w:rsidRPr="007C275B">
        <w:rPr>
          <w:rFonts w:ascii="Calibri" w:hAnsi="Calibri" w:cs="Calibri"/>
          <w:color w:val="000000"/>
        </w:rPr>
        <w:t xml:space="preserve"> n°. 163/2006;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lastRenderedPageBreak/>
        <w:t xml:space="preserve">i. </w:t>
      </w:r>
      <w:r w:rsidRPr="007C275B">
        <w:rPr>
          <w:rFonts w:ascii="Calibri" w:hAnsi="Calibri" w:cs="Calibri"/>
          <w:color w:val="000000"/>
        </w:rPr>
        <w:t xml:space="preserve">di essere iscritto all'Albo _______________________________________________________________; </w:t>
      </w:r>
    </w:p>
    <w:p w:rsidR="00A559E1" w:rsidRPr="007C275B" w:rsidRDefault="00A559E1" w:rsidP="00A559E1">
      <w:pPr>
        <w:autoSpaceDE w:val="0"/>
        <w:autoSpaceDN w:val="0"/>
        <w:adjustRightInd w:val="0"/>
        <w:spacing w:after="349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j. </w:t>
      </w:r>
      <w:r w:rsidRPr="007C275B">
        <w:rPr>
          <w:rFonts w:ascii="Calibri" w:hAnsi="Calibri" w:cs="Calibri"/>
          <w:color w:val="000000"/>
        </w:rPr>
        <w:t xml:space="preserve">essere in possesso del requisito della particolare e comprovata specializzazione universitaria strettamente correlata al contenuto della prestazione richiesta;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Times New Roman" w:hAnsi="Times New Roman" w:cs="Times New Roman"/>
          <w:color w:val="000000"/>
        </w:rPr>
        <w:t xml:space="preserve">k. </w:t>
      </w:r>
      <w:r w:rsidRPr="007C275B">
        <w:rPr>
          <w:rFonts w:ascii="Calibri" w:hAnsi="Calibri" w:cs="Calibri"/>
          <w:color w:val="000000"/>
        </w:rPr>
        <w:t xml:space="preserve">di essere in servizio presso ____________________________________________________________ in qualità di _________________________________________________________________________; </w:t>
      </w:r>
    </w:p>
    <w:p w:rsidR="00A559E1" w:rsidRDefault="00A559E1" w:rsidP="00A559E1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:rsidR="00A559E1" w:rsidRDefault="00A559E1" w:rsidP="00A559E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C275B">
        <w:rPr>
          <w:rFonts w:ascii="Calibri" w:hAnsi="Calibri" w:cs="Calibri"/>
          <w:sz w:val="22"/>
          <w:szCs w:val="22"/>
        </w:rPr>
        <w:t xml:space="preserve">Ai fini della determinazione del punteggio, ___ sottoscritt__, inoltre, </w:t>
      </w:r>
      <w:r w:rsidRPr="007C275B">
        <w:rPr>
          <w:rFonts w:ascii="Calibri" w:hAnsi="Calibri" w:cs="Calibri"/>
          <w:b/>
          <w:bCs/>
          <w:sz w:val="22"/>
          <w:szCs w:val="22"/>
        </w:rPr>
        <w:t xml:space="preserve">DICHIARA </w:t>
      </w:r>
      <w:r w:rsidRPr="007C275B">
        <w:rPr>
          <w:rFonts w:ascii="Calibri" w:hAnsi="Calibri" w:cs="Calibri"/>
          <w:sz w:val="22"/>
          <w:szCs w:val="22"/>
        </w:rPr>
        <w:t xml:space="preserve">di possedere i seguenti titoli </w:t>
      </w:r>
    </w:p>
    <w:p w:rsidR="00A559E1" w:rsidRDefault="00A559E1" w:rsidP="00A559E1">
      <w:pPr>
        <w:pStyle w:val="Default"/>
        <w:jc w:val="both"/>
        <w:rPr>
          <w:sz w:val="23"/>
          <w:szCs w:val="23"/>
        </w:rPr>
      </w:pPr>
      <w:r w:rsidRPr="007C275B">
        <w:rPr>
          <w:rFonts w:ascii="Calibri" w:hAnsi="Calibri" w:cs="Calibri"/>
          <w:sz w:val="22"/>
          <w:szCs w:val="22"/>
        </w:rPr>
        <w:t xml:space="preserve">valutabili per il conferimento di dell’incarico di </w:t>
      </w:r>
      <w:r w:rsidRPr="007C275B">
        <w:rPr>
          <w:rFonts w:ascii="Calibri" w:hAnsi="Calibri" w:cs="Calibri"/>
          <w:b/>
          <w:bCs/>
          <w:sz w:val="22"/>
          <w:szCs w:val="22"/>
        </w:rPr>
        <w:t xml:space="preserve">Psicologo Scolastico </w:t>
      </w:r>
      <w:r w:rsidRPr="007C275B">
        <w:rPr>
          <w:rFonts w:ascii="Calibri" w:hAnsi="Calibri" w:cs="Calibri"/>
          <w:sz w:val="22"/>
          <w:szCs w:val="22"/>
        </w:rPr>
        <w:t>di cui alla tabella inclusa nel bando di reclutamento:</w:t>
      </w:r>
    </w:p>
    <w:p w:rsidR="00A559E1" w:rsidRDefault="00A559E1" w:rsidP="00A559E1">
      <w:pPr>
        <w:pStyle w:val="Default"/>
        <w:jc w:val="right"/>
        <w:rPr>
          <w:sz w:val="23"/>
          <w:szCs w:val="23"/>
        </w:rPr>
      </w:pPr>
    </w:p>
    <w:p w:rsidR="00A559E1" w:rsidRDefault="00A559E1" w:rsidP="00A559E1">
      <w:pPr>
        <w:pStyle w:val="Default"/>
        <w:rPr>
          <w:sz w:val="23"/>
          <w:szCs w:val="23"/>
        </w:rPr>
      </w:pPr>
    </w:p>
    <w:p w:rsidR="00A559E1" w:rsidRPr="00486386" w:rsidRDefault="00A559E1" w:rsidP="00A559E1">
      <w:pPr>
        <w:pStyle w:val="Default"/>
        <w:jc w:val="center"/>
        <w:rPr>
          <w:b/>
          <w:sz w:val="23"/>
          <w:szCs w:val="23"/>
        </w:rPr>
      </w:pPr>
      <w:r w:rsidRPr="00486386">
        <w:rPr>
          <w:b/>
          <w:sz w:val="23"/>
          <w:szCs w:val="23"/>
        </w:rPr>
        <w:t>TABELLA DI VALUTAZIONE DEI TITOLI</w:t>
      </w:r>
    </w:p>
    <w:p w:rsidR="00A559E1" w:rsidRDefault="00A559E1" w:rsidP="00A559E1">
      <w:pPr>
        <w:pStyle w:val="Default"/>
        <w:jc w:val="center"/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5"/>
        <w:gridCol w:w="3028"/>
        <w:gridCol w:w="1590"/>
        <w:gridCol w:w="1561"/>
      </w:tblGrid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6386">
              <w:rPr>
                <w:b/>
                <w:sz w:val="22"/>
                <w:szCs w:val="22"/>
              </w:rPr>
              <w:t>Titoli culturali</w:t>
            </w:r>
          </w:p>
          <w:p w:rsidR="00A559E1" w:rsidRPr="00486386" w:rsidRDefault="00A559E1" w:rsidP="00035F8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6386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596" w:type="dxa"/>
          </w:tcPr>
          <w:p w:rsidR="00A559E1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Punteggio </w:t>
            </w:r>
          </w:p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 cura del candidato)</w:t>
            </w:r>
          </w:p>
        </w:tc>
        <w:tc>
          <w:tcPr>
            <w:tcW w:w="1514" w:type="dxa"/>
          </w:tcPr>
          <w:p w:rsidR="00A559E1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Punteggio </w:t>
            </w:r>
          </w:p>
          <w:p w:rsidR="00A559E1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 cura della</w:t>
            </w:r>
          </w:p>
          <w:p w:rsidR="00A559E1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Comm.Esam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Diploma di laurea specialistica di 2° livello o Laurea magistrale in Psicologia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Per un voto fino a 94, punti 4; </w:t>
            </w:r>
          </w:p>
          <w:p w:rsidR="00A559E1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per ogni voto superiore a 94, punti 0,25;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>per la lode, punti 2 (</w:t>
            </w:r>
            <w:proofErr w:type="spellStart"/>
            <w:r w:rsidRPr="00486386">
              <w:rPr>
                <w:sz w:val="22"/>
                <w:szCs w:val="22"/>
              </w:rPr>
              <w:t>max</w:t>
            </w:r>
            <w:proofErr w:type="spellEnd"/>
            <w:r w:rsidRPr="00486386">
              <w:rPr>
                <w:sz w:val="22"/>
                <w:szCs w:val="22"/>
              </w:rPr>
              <w:t xml:space="preserve"> 10 punti) </w:t>
            </w: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Abilitazione all’esercizio della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professione di psicologo </w:t>
            </w: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>6</w:t>
            </w: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Corso post laurea afferente la tipologia d’intervento (dottorato di ricerca, master universitario di I e II livello 60 </w:t>
            </w:r>
            <w:proofErr w:type="spellStart"/>
            <w:r w:rsidRPr="00486386">
              <w:rPr>
                <w:sz w:val="22"/>
                <w:szCs w:val="22"/>
              </w:rPr>
              <w:t>cfu</w:t>
            </w:r>
            <w:proofErr w:type="spellEnd"/>
            <w:r w:rsidRPr="00486386">
              <w:rPr>
                <w:sz w:val="22"/>
                <w:szCs w:val="22"/>
              </w:rPr>
              <w:t xml:space="preserve">, Corso di perfezionamento 60 </w:t>
            </w:r>
            <w:proofErr w:type="spellStart"/>
            <w:r w:rsidRPr="00486386">
              <w:rPr>
                <w:sz w:val="22"/>
                <w:szCs w:val="22"/>
              </w:rPr>
              <w:t>cfu</w:t>
            </w:r>
            <w:proofErr w:type="spellEnd"/>
            <w:r w:rsidRPr="00486386">
              <w:rPr>
                <w:sz w:val="22"/>
                <w:szCs w:val="22"/>
              </w:rPr>
              <w:t xml:space="preserve">)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>Punti 5 per ogni titolo (</w:t>
            </w:r>
            <w:proofErr w:type="spellStart"/>
            <w:r w:rsidRPr="00486386">
              <w:rPr>
                <w:sz w:val="22"/>
                <w:szCs w:val="22"/>
              </w:rPr>
              <w:t>max</w:t>
            </w:r>
            <w:proofErr w:type="spellEnd"/>
            <w:r w:rsidRPr="00486386">
              <w:rPr>
                <w:sz w:val="22"/>
                <w:szCs w:val="22"/>
              </w:rPr>
              <w:t xml:space="preserve"> 15)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Altri titoli culturali specifici afferenti la tipologia dell’intervento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1 (fino a pt 3)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Corso di formazione/aggiornamento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coerenti con le attività previste (della durata di almeno 30 ore) </w:t>
            </w: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2 (fino a pt 10)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attinenti all’ambito di interesse e/o significative  esperienze di ricerca  nel settore</w:t>
            </w: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per ogni pubblicazione e/o esperienza di ricerca (fino ad un massimo di 7 punti) </w:t>
            </w:r>
          </w:p>
        </w:tc>
        <w:tc>
          <w:tcPr>
            <w:tcW w:w="1596" w:type="dxa"/>
          </w:tcPr>
          <w:p w:rsidR="00A559E1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6386">
              <w:rPr>
                <w:b/>
                <w:sz w:val="22"/>
                <w:szCs w:val="22"/>
              </w:rPr>
              <w:t>Titoli ed esperienze professionali</w:t>
            </w:r>
          </w:p>
          <w:p w:rsidR="00A559E1" w:rsidRPr="00486386" w:rsidRDefault="00A559E1" w:rsidP="00035F8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6386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Pregresse esperienze professionali nello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 xml:space="preserve">stesso ambito </w:t>
            </w:r>
          </w:p>
        </w:tc>
        <w:tc>
          <w:tcPr>
            <w:tcW w:w="3053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sz w:val="22"/>
                <w:szCs w:val="22"/>
              </w:rPr>
              <w:t>Punti 2 per ogni anno di attività (</w:t>
            </w:r>
            <w:proofErr w:type="spellStart"/>
            <w:r w:rsidRPr="00486386">
              <w:rPr>
                <w:sz w:val="22"/>
                <w:szCs w:val="22"/>
              </w:rPr>
              <w:t>max</w:t>
            </w:r>
            <w:proofErr w:type="spellEnd"/>
            <w:r w:rsidRPr="00486386">
              <w:rPr>
                <w:sz w:val="22"/>
                <w:szCs w:val="22"/>
              </w:rPr>
              <w:t xml:space="preserve"> 14)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</w:tr>
      <w:tr w:rsidR="00A559E1" w:rsidTr="00035F81">
        <w:tc>
          <w:tcPr>
            <w:tcW w:w="3691" w:type="dxa"/>
          </w:tcPr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  <w:r w:rsidRPr="00486386">
              <w:rPr>
                <w:b/>
                <w:bCs/>
                <w:sz w:val="22"/>
                <w:szCs w:val="22"/>
              </w:rPr>
              <w:t xml:space="preserve">Punteggio massimo </w:t>
            </w:r>
          </w:p>
          <w:p w:rsidR="00A559E1" w:rsidRPr="00486386" w:rsidRDefault="00A559E1" w:rsidP="00035F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A559E1" w:rsidRPr="00356509" w:rsidRDefault="00A559E1" w:rsidP="00035F81">
            <w:pPr>
              <w:pStyle w:val="Default"/>
              <w:rPr>
                <w:b/>
                <w:sz w:val="22"/>
                <w:szCs w:val="22"/>
              </w:rPr>
            </w:pPr>
            <w:r w:rsidRPr="00356509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596" w:type="dxa"/>
          </w:tcPr>
          <w:p w:rsidR="00A559E1" w:rsidRPr="00356509" w:rsidRDefault="00A559E1" w:rsidP="00035F8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:rsidR="00A559E1" w:rsidRPr="00356509" w:rsidRDefault="00A559E1" w:rsidP="00035F81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A559E1" w:rsidRPr="00692B79" w:rsidRDefault="00A559E1" w:rsidP="00A559E1">
      <w:pPr>
        <w:pStyle w:val="Default"/>
        <w:rPr>
          <w:sz w:val="23"/>
          <w:szCs w:val="23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 sottoscritt__, infine, comunica i recapiti di domicilio (se diverso dalla residenza) e telefonici: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via ___________________________________, n. ____, __________________________________ (_____)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7C275B">
        <w:rPr>
          <w:rFonts w:ascii="Calibri" w:hAnsi="Calibri" w:cs="Calibri"/>
          <w:color w:val="000000"/>
          <w:sz w:val="16"/>
          <w:szCs w:val="16"/>
        </w:rPr>
        <w:t xml:space="preserve">(indirizzo (luogo) (prov.)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Telefono 1 ___________________ Telefono 2 ___________________ Telefono 3 ___________________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Indirizzo e-mail ________________________________________________________________________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Indirizzo PEC ________________________________________________________________________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7C275B">
        <w:rPr>
          <w:rFonts w:ascii="Calibri" w:hAnsi="Calibri" w:cs="Calibri"/>
          <w:color w:val="000000"/>
          <w:sz w:val="18"/>
          <w:szCs w:val="18"/>
        </w:rPr>
        <w:t xml:space="preserve">(luogo) (data) </w:t>
      </w:r>
      <w:r>
        <w:rPr>
          <w:rFonts w:ascii="Calibri" w:hAnsi="Calibri" w:cs="Calibri"/>
          <w:color w:val="000000"/>
          <w:sz w:val="18"/>
          <w:szCs w:val="18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(firma)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 </w:t>
      </w:r>
      <w:proofErr w:type="spellStart"/>
      <w:r w:rsidRPr="007C275B">
        <w:rPr>
          <w:rFonts w:ascii="Calibri" w:hAnsi="Calibri" w:cs="Calibri"/>
          <w:color w:val="000000"/>
        </w:rPr>
        <w:t>sottoscritt</w:t>
      </w:r>
      <w:proofErr w:type="spellEnd"/>
      <w:r w:rsidRPr="007C275B">
        <w:rPr>
          <w:rFonts w:ascii="Calibri" w:hAnsi="Calibri" w:cs="Calibri"/>
          <w:color w:val="000000"/>
        </w:rPr>
        <w:t xml:space="preserve">__ </w:t>
      </w:r>
      <w:r w:rsidRPr="007C275B">
        <w:rPr>
          <w:rFonts w:ascii="Calibri" w:hAnsi="Calibri" w:cs="Calibri"/>
          <w:b/>
          <w:bCs/>
          <w:color w:val="000000"/>
        </w:rPr>
        <w:t>dichiara</w:t>
      </w:r>
      <w:r w:rsidRPr="007C275B">
        <w:rPr>
          <w:rFonts w:ascii="Calibri" w:hAnsi="Calibri" w:cs="Calibri"/>
          <w:color w:val="000000"/>
        </w:rPr>
        <w:t xml:space="preserve">, altresì, di essere informato, ai sensi e per gli effetti di cui all’art. 11 Decreto legislativo 30 giugno 2003, n. 196,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D. </w:t>
      </w:r>
      <w:proofErr w:type="spellStart"/>
      <w:r w:rsidRPr="007C275B">
        <w:rPr>
          <w:rFonts w:ascii="Calibri" w:hAnsi="Calibri" w:cs="Calibri"/>
          <w:color w:val="000000"/>
        </w:rPr>
        <w:t>Leg.vo</w:t>
      </w:r>
      <w:proofErr w:type="spellEnd"/>
      <w:r w:rsidRPr="007C275B">
        <w:rPr>
          <w:rFonts w:ascii="Calibri" w:hAnsi="Calibri" w:cs="Calibri"/>
          <w:color w:val="000000"/>
        </w:rPr>
        <w:t xml:space="preserve"> n. 196/2003 ed </w:t>
      </w:r>
      <w:r w:rsidRPr="007C275B">
        <w:rPr>
          <w:rFonts w:ascii="Calibri" w:hAnsi="Calibri" w:cs="Calibri"/>
          <w:b/>
          <w:bCs/>
          <w:color w:val="000000"/>
        </w:rPr>
        <w:t xml:space="preserve">autorizza </w:t>
      </w:r>
      <w:r w:rsidRPr="007C275B">
        <w:rPr>
          <w:rFonts w:ascii="Calibri" w:hAnsi="Calibri" w:cs="Calibri"/>
          <w:color w:val="000000"/>
        </w:rPr>
        <w:t xml:space="preserve">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_______________________ _______________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7C275B">
        <w:rPr>
          <w:rFonts w:ascii="Calibri" w:hAnsi="Calibri" w:cs="Calibri"/>
          <w:color w:val="000000"/>
          <w:sz w:val="18"/>
          <w:szCs w:val="18"/>
        </w:rPr>
        <w:t xml:space="preserve">(luogo) (data) </w:t>
      </w: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275B">
        <w:rPr>
          <w:rFonts w:ascii="Calibri" w:hAnsi="Calibri" w:cs="Calibri"/>
          <w:color w:val="000000"/>
        </w:rPr>
        <w:t xml:space="preserve">____________________________________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A559E1" w:rsidRPr="007C275B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7C275B">
        <w:rPr>
          <w:rFonts w:ascii="Calibri" w:hAnsi="Calibri" w:cs="Calibri"/>
          <w:color w:val="000000"/>
          <w:sz w:val="18"/>
          <w:szCs w:val="18"/>
        </w:rPr>
        <w:t xml:space="preserve">(firma) </w:t>
      </w: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A559E1" w:rsidRDefault="00A559E1" w:rsidP="00A55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A559E1" w:rsidRDefault="00A559E1" w:rsidP="00A559E1">
      <w:pPr>
        <w:pStyle w:val="Default"/>
        <w:jc w:val="right"/>
        <w:rPr>
          <w:sz w:val="22"/>
          <w:szCs w:val="22"/>
        </w:rPr>
      </w:pPr>
    </w:p>
    <w:p w:rsidR="00A559E1" w:rsidRDefault="00A559E1" w:rsidP="00A559E1">
      <w:pPr>
        <w:pStyle w:val="Default"/>
        <w:jc w:val="right"/>
        <w:rPr>
          <w:sz w:val="22"/>
          <w:szCs w:val="22"/>
        </w:rPr>
      </w:pPr>
    </w:p>
    <w:p w:rsidR="00A559E1" w:rsidRDefault="00A559E1" w:rsidP="00A559E1">
      <w:pPr>
        <w:pStyle w:val="Default"/>
        <w:jc w:val="right"/>
        <w:rPr>
          <w:sz w:val="22"/>
          <w:szCs w:val="22"/>
        </w:rPr>
      </w:pPr>
    </w:p>
    <w:p w:rsidR="00A559E1" w:rsidRDefault="00A559E1" w:rsidP="00A559E1">
      <w:pPr>
        <w:pStyle w:val="Default"/>
        <w:jc w:val="right"/>
        <w:rPr>
          <w:sz w:val="22"/>
          <w:szCs w:val="22"/>
        </w:rPr>
      </w:pPr>
    </w:p>
    <w:p w:rsidR="00A559E1" w:rsidRDefault="00A559E1" w:rsidP="00A559E1">
      <w:pPr>
        <w:pStyle w:val="Default"/>
        <w:jc w:val="right"/>
        <w:rPr>
          <w:sz w:val="22"/>
          <w:szCs w:val="22"/>
        </w:rPr>
      </w:pPr>
    </w:p>
    <w:p w:rsidR="00EE1D79" w:rsidRDefault="00EE1D79"/>
    <w:sectPr w:rsidR="00EE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8D6"/>
    <w:multiLevelType w:val="hybridMultilevel"/>
    <w:tmpl w:val="41F01BA2"/>
    <w:lvl w:ilvl="0" w:tplc="2DFEF7A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E1"/>
    <w:rsid w:val="00A559E1"/>
    <w:rsid w:val="00E13E06"/>
    <w:rsid w:val="00E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5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55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55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5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55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Pitagora 7</dc:creator>
  <cp:lastModifiedBy>lamacchia</cp:lastModifiedBy>
  <cp:revision>2</cp:revision>
  <dcterms:created xsi:type="dcterms:W3CDTF">2020-11-19T14:28:00Z</dcterms:created>
  <dcterms:modified xsi:type="dcterms:W3CDTF">2020-11-19T14:28:00Z</dcterms:modified>
</cp:coreProperties>
</file>