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FIGURE DI SUPPORTO</w:t>
      </w:r>
    </w:p>
    <w:p w:rsidR="00000000" w:rsidDel="00000000" w:rsidP="00000000" w:rsidRDefault="00000000" w:rsidRPr="00000000" w14:paraId="00000002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3">
      <w:pPr>
        <w:tabs>
          <w:tab w:val="left" w:pos="1172"/>
          <w:tab w:val="left" w:pos="1173"/>
        </w:tabs>
        <w:spacing w:line="219" w:lineRule="auto"/>
        <w:ind w:right="609.9999999999994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10.2.3C - Mobilità transnazionale - Progetto: Il passaggio del testimone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10.2.3C-FSEPON-BA-2018-9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72"/>
          <w:tab w:val="left" w:pos="1173"/>
        </w:tabs>
        <w:spacing w:line="219" w:lineRule="auto"/>
        <w:ind w:right="609.9999999999994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 accompagnatore</w:t>
      </w:r>
    </w:p>
    <w:p w:rsidR="00000000" w:rsidDel="00000000" w:rsidP="00000000" w:rsidRDefault="00000000" w:rsidRPr="00000000" w14:paraId="0000000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9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A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A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Tutor Accompagnatore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PON 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Mobilità transnazionale - Progetto: Il passaggio del testimone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10.2.3C-FSEPON-BA-2018-9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3D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3">
      <w:pPr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left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40" w:w="11910"/>
          <w:pgMar w:bottom="280" w:top="1040" w:left="1140" w:right="855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bookmarkStart w:colFirst="0" w:colLast="0" w:name="_sh1n58f6d4sx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FIGURE DI SUPPORTO PER L’ATTIVAZIONE DI PERCORSI FORMATIVI AFFERENTI AL PON FSE:</w:t>
      </w:r>
    </w:p>
    <w:p w:rsidR="00000000" w:rsidDel="00000000" w:rsidP="00000000" w:rsidRDefault="00000000" w:rsidRPr="00000000" w14:paraId="0000005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lineRule="auto"/>
        <w:ind w:left="1056" w:hanging="792.0000000000002"/>
        <w:jc w:val="center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10.2.3C - Mobilità transnazionale - Progetto: Il passaggio del testimone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Cod. Id.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10.2.3C-FSEPON-BA-2018-9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2" w:lineRule="auto"/>
        <w:ind w:left="595.0000000000001" w:right="609.9999999999994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-3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70"/>
        <w:gridCol w:w="3495"/>
        <w:gridCol w:w="2475"/>
        <w:gridCol w:w="1335"/>
        <w:gridCol w:w="1575"/>
        <w:tblGridChange w:id="0">
          <w:tblGrid>
            <w:gridCol w:w="1770"/>
            <w:gridCol w:w="3495"/>
            <w:gridCol w:w="2475"/>
            <w:gridCol w:w="1335"/>
            <w:gridCol w:w="1575"/>
          </w:tblGrid>
        </w:tblGridChange>
      </w:tblGrid>
      <w:tr>
        <w:trPr>
          <w:trHeight w:val="100" w:hRule="atLeast"/>
        </w:trPr>
        <w:tc>
          <w:tcPr/>
          <w:p w:rsidR="00000000" w:rsidDel="00000000" w:rsidP="00000000" w:rsidRDefault="00000000" w:rsidRPr="00000000" w14:paraId="0000005C">
            <w:pPr>
              <w:spacing w:line="256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D">
            <w:pPr>
              <w:spacing w:line="256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ELEMENTI DI VALUTAZIONE Tutor accompagnatore</w:t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 w14:paraId="00000061">
            <w:pPr>
              <w:spacing w:before="121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before="121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54" w:lineRule="auto"/>
              <w:ind w:left="205.00000000000114" w:right="349.99999999999886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54" w:lineRule="auto"/>
              <w:ind w:left="141.73228346456744" w:right="68.4094488188984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Auto-</w:t>
            </w:r>
          </w:p>
          <w:p w:rsidR="00000000" w:rsidDel="00000000" w:rsidP="00000000" w:rsidRDefault="00000000" w:rsidRPr="00000000" w14:paraId="00000065">
            <w:pPr>
              <w:spacing w:line="254" w:lineRule="auto"/>
              <w:ind w:left="141.73228346456744" w:right="68.4094488188984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54" w:lineRule="auto"/>
              <w:ind w:left="141.73228346456744" w:right="92.4094488188984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vMerge w:val="restart"/>
          </w:tcPr>
          <w:p w:rsidR="00000000" w:rsidDel="00000000" w:rsidP="00000000" w:rsidRDefault="00000000" w:rsidRPr="00000000" w14:paraId="00000067">
            <w:pPr>
              <w:spacing w:before="4" w:lineRule="auto"/>
              <w:ind w:left="120" w:right="108.9448818897639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culturali</w:t>
            </w:r>
          </w:p>
          <w:p w:rsidR="00000000" w:rsidDel="00000000" w:rsidP="00000000" w:rsidRDefault="00000000" w:rsidRPr="00000000" w14:paraId="00000068">
            <w:pPr>
              <w:spacing w:before="4" w:lineRule="auto"/>
              <w:ind w:left="120" w:right="108.9448818897639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coerenti con le tematiche del modulo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A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successivo)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C">
            <w:pPr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6D">
            <w:pPr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</w:tcPr>
          <w:p w:rsidR="00000000" w:rsidDel="00000000" w:rsidP="00000000" w:rsidRDefault="00000000" w:rsidRPr="00000000" w14:paraId="00000070">
            <w:pPr>
              <w:ind w:right="609.9999999999994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72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 punto precedente)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before="4" w:lineRule="auto"/>
              <w:ind w:left="145.00000000000028" w:right="64.99999999999972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1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ind w:right="609.9999999999994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79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Corsi di Perfezionamento, ecc.)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titolo.</w:t>
            </w:r>
          </w:p>
          <w:p w:rsidR="00000000" w:rsidDel="00000000" w:rsidP="00000000" w:rsidRDefault="00000000" w:rsidRPr="00000000" w14:paraId="0000007B">
            <w:pPr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</w:tcPr>
          <w:p w:rsidR="00000000" w:rsidDel="00000000" w:rsidP="00000000" w:rsidRDefault="00000000" w:rsidRPr="00000000" w14:paraId="0000007E">
            <w:pPr>
              <w:spacing w:before="4" w:lineRule="auto"/>
              <w:ind w:left="120" w:right="105.94488188976399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4" w:lineRule="auto"/>
              <w:ind w:left="120" w:right="105.94488188976399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competenze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Certificazioni relative a competenze linguistiche</w:t>
            </w:r>
          </w:p>
          <w:p w:rsidR="00000000" w:rsidDel="00000000" w:rsidP="00000000" w:rsidRDefault="00000000" w:rsidRPr="00000000" w14:paraId="00000081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QCFR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C2    4 p</w:t>
            </w:r>
          </w:p>
          <w:p w:rsidR="00000000" w:rsidDel="00000000" w:rsidP="00000000" w:rsidRDefault="00000000" w:rsidRPr="00000000" w14:paraId="00000083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C1    3 p</w:t>
            </w:r>
          </w:p>
          <w:p w:rsidR="00000000" w:rsidDel="00000000" w:rsidP="00000000" w:rsidRDefault="00000000" w:rsidRPr="00000000" w14:paraId="00000084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B2    2 p </w:t>
            </w:r>
          </w:p>
          <w:p w:rsidR="00000000" w:rsidDel="00000000" w:rsidP="00000000" w:rsidRDefault="00000000" w:rsidRPr="00000000" w14:paraId="00000085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B1    1 p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88">
            <w:pPr>
              <w:ind w:right="105.94488188976399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8A">
            <w:pPr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informatiche e digitali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before="121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certificazione.</w:t>
            </w:r>
          </w:p>
          <w:p w:rsidR="00000000" w:rsidDel="00000000" w:rsidP="00000000" w:rsidRDefault="00000000" w:rsidRPr="00000000" w14:paraId="0000008C">
            <w:pPr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restart"/>
          </w:tcPr>
          <w:p w:rsidR="00000000" w:rsidDel="00000000" w:rsidP="00000000" w:rsidRDefault="00000000" w:rsidRPr="00000000" w14:paraId="0000008F">
            <w:pPr>
              <w:spacing w:before="4" w:lineRule="auto"/>
              <w:ind w:left="120" w:right="247.67716535433067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Esperienze professionali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Tutor progetti PON</w:t>
            </w:r>
          </w:p>
          <w:p w:rsidR="00000000" w:rsidDel="00000000" w:rsidP="00000000" w:rsidRDefault="00000000" w:rsidRPr="00000000" w14:paraId="00000091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before="121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incarico.</w:t>
            </w:r>
          </w:p>
          <w:p w:rsidR="00000000" w:rsidDel="00000000" w:rsidP="00000000" w:rsidRDefault="00000000" w:rsidRPr="00000000" w14:paraId="00000093">
            <w:pPr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6 punti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96">
            <w:pPr>
              <w:ind w:right="609.9999999999994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32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di progettazione PON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32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progetto.</w:t>
            </w:r>
          </w:p>
          <w:p w:rsidR="00000000" w:rsidDel="00000000" w:rsidP="00000000" w:rsidRDefault="00000000" w:rsidRPr="00000000" w14:paraId="00000099">
            <w:pPr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5 punti</w:t>
            </w:r>
          </w:p>
        </w:tc>
        <w:tc>
          <w:tcPr/>
          <w:p w:rsidR="00000000" w:rsidDel="00000000" w:rsidP="00000000" w:rsidRDefault="00000000" w:rsidRPr="00000000" w14:paraId="0000009A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ind w:right="609.9999999999994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Tutor  di ASL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 per ogni anno di tutoraggio</w:t>
            </w:r>
          </w:p>
          <w:p w:rsidR="00000000" w:rsidDel="00000000" w:rsidP="00000000" w:rsidRDefault="00000000" w:rsidRPr="00000000" w14:paraId="0000009F">
            <w:pPr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Max 10 punti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 w14:paraId="000000A2">
            <w:pPr>
              <w:spacing w:line="234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spacing w:line="234" w:lineRule="auto"/>
              <w:ind w:left="115.00000000000007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before="4" w:lineRule="auto"/>
        <w:ind w:left="595.0000000000001" w:right="609.9999999999994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allega la seguente documentazione relativa ai titoli e alle esperienze dichiarati: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