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0" w:right="609.9999999999994" w:firstLine="0"/>
        <w:jc w:val="left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widowControl w:val="0"/>
        <w:ind w:left="595.0000000000001" w:right="609.9999999999994" w:firstLine="0"/>
        <w:rPr>
          <w:rFonts w:ascii="Cambria" w:cs="Cambria" w:eastAsia="Cambria" w:hAnsi="Cambria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580"/>
        <w:tblGridChange w:id="0">
          <w:tblGrid>
            <w:gridCol w:w="1058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3"/>
        <w:keepNext w:val="0"/>
        <w:keepLines w:val="0"/>
        <w:pageBreakBefore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t1n1o9qeuj1k" w:id="0"/>
      <w:bookmarkEnd w:id="0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DEL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REFERENTE DELLA VALUTAZIONE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PER L’ATTIVAZIONE DI PERCORSI FORMATIVI AFFERENTI AL</w:t>
      </w:r>
    </w:p>
    <w:p w:rsidR="00000000" w:rsidDel="00000000" w:rsidP="00000000" w:rsidRDefault="00000000" w:rsidRPr="00000000" w14:paraId="0000000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07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widowControl w:val="0"/>
        <w:spacing w:line="240" w:lineRule="auto"/>
        <w:ind w:left="0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Referente per la valutazione al Progetto </w:t>
      </w:r>
    </w:p>
    <w:p w:rsidR="00000000" w:rsidDel="00000000" w:rsidP="00000000" w:rsidRDefault="00000000" w:rsidRPr="00000000" w14:paraId="0000000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D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line="240" w:lineRule="auto"/>
        <w:ind w:left="5244.094488188976" w:right="-40.8661417322827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</w:p>
    <w:p w:rsidR="00000000" w:rsidDel="00000000" w:rsidP="00000000" w:rsidRDefault="00000000" w:rsidRPr="00000000" w14:paraId="0000000F">
      <w:pPr>
        <w:pageBreakBefore w:val="0"/>
        <w:widowControl w:val="0"/>
        <w:spacing w:line="240" w:lineRule="auto"/>
        <w:ind w:left="5244.094488188976" w:right="-40.8661417322827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9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60"/>
        <w:gridCol w:w="2430"/>
        <w:gridCol w:w="4005"/>
        <w:tblGridChange w:id="0">
          <w:tblGrid>
            <w:gridCol w:w="2460"/>
            <w:gridCol w:w="2430"/>
            <w:gridCol w:w="400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Il sottoscritto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before="16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before="204"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141.73228346456688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before="164"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Telefono cellulare</w:t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before="6" w:line="240" w:lineRule="auto"/>
              <w:ind w:left="141.7322834645671" w:right="609.9999999999994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ind w:left="141.732283464567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widowControl w:val="0"/>
        <w:spacing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widowControl w:val="0"/>
        <w:spacing w:before="79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CHIEDE</w:t>
      </w:r>
    </w:p>
    <w:p w:rsidR="00000000" w:rsidDel="00000000" w:rsidP="00000000" w:rsidRDefault="00000000" w:rsidRPr="00000000" w14:paraId="0000003D">
      <w:pPr>
        <w:pageBreakBefore w:val="0"/>
        <w:widowControl w:val="0"/>
        <w:spacing w:before="101" w:line="242" w:lineRule="auto"/>
        <w:ind w:left="0" w:right="-40.8661417322827" w:firstLine="0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partecipare all’AVVISO INTERNO di selezione per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REFERENTE PON FSE - Apprendimento e socialità  - Titolo Progetto: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“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Citizenship Education”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highlight w:val="white"/>
          <w:rtl w:val="0"/>
        </w:rPr>
        <w:t xml:space="preserve">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widowControl w:val="0"/>
        <w:shd w:fill="ffffff" w:val="clear"/>
        <w:spacing w:before="92" w:lineRule="auto"/>
        <w:ind w:left="0" w:right="-40.8661417322827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tal fine, ai sensi degli artt. 46 e 47 del D.P.R. n. 445/2000, consapevole che le dichiarazioni mendaci sono punite ai sensi del codice penale e delle leggi speciali in materia, secondo le disposizioni richiamate all’art. 76 del citato D.P.R. n. 445/2000, sotto la propria responsabilità,</w:t>
      </w:r>
    </w:p>
    <w:p w:rsidR="00000000" w:rsidDel="00000000" w:rsidP="00000000" w:rsidRDefault="00000000" w:rsidRPr="00000000" w14:paraId="0000003F">
      <w:pPr>
        <w:pageBreakBefore w:val="0"/>
        <w:widowControl w:val="0"/>
        <w:shd w:fill="ffffff" w:val="clear"/>
        <w:spacing w:before="92" w:lineRule="auto"/>
        <w:ind w:left="595.0000000000001" w:right="609.9999999999994" w:firstLine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widowControl w:val="0"/>
        <w:numPr>
          <w:ilvl w:val="0"/>
          <w:numId w:val="1"/>
        </w:numPr>
        <w:tabs>
          <w:tab w:val="left" w:pos="890"/>
        </w:tabs>
        <w:spacing w:before="88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widowControl w:val="0"/>
        <w:numPr>
          <w:ilvl w:val="0"/>
          <w:numId w:val="1"/>
        </w:numPr>
        <w:tabs>
          <w:tab w:val="left" w:pos="890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59" w:line="228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le condizioni elencate nell’AVVISO INTERNO  emanato dal Dirigente Scolastico per l’attribuzione del presente incarico;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7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6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8" w:line="240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essere in possesso di competenze informatiche di base;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widowControl w:val="0"/>
        <w:numPr>
          <w:ilvl w:val="0"/>
          <w:numId w:val="1"/>
        </w:numPr>
        <w:tabs>
          <w:tab w:val="left" w:pos="891"/>
        </w:tabs>
        <w:spacing w:before="45" w:line="225" w:lineRule="auto"/>
        <w:ind w:left="566.9291338582675" w:right="-40.8661417322827" w:hanging="57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color w:val="303030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widowControl w:val="0"/>
        <w:spacing w:line="240" w:lineRule="auto"/>
        <w:ind w:left="0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9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10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A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B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C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after="0" w:afterAutospacing="0"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D">
      <w:pPr>
        <w:pageBreakBefore w:val="0"/>
        <w:widowControl w:val="0"/>
        <w:numPr>
          <w:ilvl w:val="0"/>
          <w:numId w:val="3"/>
        </w:numPr>
        <w:tabs>
          <w:tab w:val="left" w:pos="879"/>
          <w:tab w:val="left" w:pos="880"/>
        </w:tabs>
        <w:spacing w:before="0" w:beforeAutospacing="0" w:line="240" w:lineRule="auto"/>
        <w:ind w:left="708.6614173228347" w:right="609.9999999999994" w:hanging="36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E">
      <w:pPr>
        <w:pageBreakBefore w:val="0"/>
        <w:widowControl w:val="0"/>
        <w:spacing w:before="1" w:line="240" w:lineRule="auto"/>
        <w:ind w:left="595.0000000000001" w:right="609.9999999999994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ageBreakBefore w:val="0"/>
        <w:widowControl w:val="0"/>
        <w:spacing w:before="1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 alla presente:</w:t>
      </w:r>
    </w:p>
    <w:p w:rsidR="00000000" w:rsidDel="00000000" w:rsidP="00000000" w:rsidRDefault="00000000" w:rsidRPr="00000000" w14:paraId="00000050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after="0" w:afterAutospacing="0" w:before="121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1">
      <w:pPr>
        <w:pageBreakBefore w:val="0"/>
        <w:widowControl w:val="0"/>
        <w:numPr>
          <w:ilvl w:val="0"/>
          <w:numId w:val="2"/>
        </w:numPr>
        <w:tabs>
          <w:tab w:val="left" w:pos="879"/>
          <w:tab w:val="left" w:pos="880"/>
        </w:tabs>
        <w:spacing w:before="0" w:beforeAutospacing="0" w:line="240" w:lineRule="auto"/>
        <w:ind w:left="720" w:right="609.9999999999994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2">
      <w:pPr>
        <w:pageBreakBefore w:val="0"/>
        <w:widowControl w:val="0"/>
        <w:numPr>
          <w:ilvl w:val="0"/>
          <w:numId w:val="2"/>
        </w:numPr>
        <w:spacing w:line="240" w:lineRule="auto"/>
        <w:ind w:left="720" w:right="-40.8661417322827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Allegato C - Informativa sul trattamento dei dati personali</w:t>
      </w:r>
    </w:p>
    <w:p w:rsidR="00000000" w:rsidDel="00000000" w:rsidP="00000000" w:rsidRDefault="00000000" w:rsidRPr="00000000" w14:paraId="00000053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        </w:t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6">
      <w:pPr>
        <w:pageBreakBefore w:val="0"/>
        <w:widowControl w:val="0"/>
        <w:spacing w:line="343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ageBreakBefore w:val="0"/>
        <w:widowControl w:val="0"/>
        <w:ind w:left="595.0000000000001" w:right="609.9999999999994" w:firstLine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720" w:footer="720"/>
          <w:pgNumType w:start="1"/>
          <w:titlePg w:val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pStyle w:val="Heading3"/>
        <w:keepNext w:val="0"/>
        <w:keepLines w:val="0"/>
        <w:widowControl w:val="0"/>
        <w:spacing w:after="0" w:before="90"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color w:val="000000"/>
          <w:sz w:val="24"/>
          <w:szCs w:val="24"/>
        </w:rPr>
      </w:pPr>
      <w:bookmarkStart w:colFirst="0" w:colLast="0" w:name="_c3ikppui4mc6" w:id="1"/>
      <w:bookmarkEnd w:id="1"/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AVVISO INTERNO  DI SELEZIONE DEL REFERENTE DELLA VALUTAZIONE PER L’ATTIVAZIONE DI PERCORSI FORMATIVI AFFERENTI AL</w:t>
      </w:r>
    </w:p>
    <w:p w:rsidR="00000000" w:rsidDel="00000000" w:rsidP="00000000" w:rsidRDefault="00000000" w:rsidRPr="00000000" w14:paraId="00000059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Apprendimento e socialità  </w:t>
      </w:r>
    </w:p>
    <w:p w:rsidR="00000000" w:rsidDel="00000000" w:rsidP="00000000" w:rsidRDefault="00000000" w:rsidRPr="00000000" w14:paraId="0000005A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Titolo Progetto: “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Citizenship Education”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="240" w:lineRule="auto"/>
        <w:ind w:left="1056" w:hanging="792.0000000000002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24"/>
          <w:szCs w:val="24"/>
          <w:rtl w:val="0"/>
        </w:rPr>
        <w:t xml:space="preserve">Cod. Id.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10.2.2A-FSEPON-BA-2021-25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highlight w:val="white"/>
          <w:rtl w:val="0"/>
        </w:rPr>
        <w:t xml:space="preserve"> - CUP G19J21003470006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ageBreakBefore w:val="0"/>
        <w:widowControl w:val="0"/>
        <w:spacing w:line="240" w:lineRule="auto"/>
        <w:ind w:left="595.0000000000001" w:right="609.9999999999994" w:firstLine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B - Tabella di valutazione dei titoli</w:t>
      </w:r>
    </w:p>
    <w:p w:rsidR="00000000" w:rsidDel="00000000" w:rsidP="00000000" w:rsidRDefault="00000000" w:rsidRPr="00000000" w14:paraId="0000005E">
      <w:pPr>
        <w:pageBreakBefore w:val="0"/>
        <w:widowControl w:val="0"/>
        <w:spacing w:before="2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5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45"/>
        <w:gridCol w:w="2910"/>
        <w:gridCol w:w="1680"/>
        <w:gridCol w:w="1515"/>
        <w:tblGridChange w:id="0">
          <w:tblGrid>
            <w:gridCol w:w="3645"/>
            <w:gridCol w:w="2910"/>
            <w:gridCol w:w="1680"/>
            <w:gridCol w:w="1515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56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ELEMENTI DI VALUTAZIONE REFERENTE PER LA VALUTAZIONE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595.0000000000001" w:right="609.9999999999994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</w:t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1.7322834645671" w:right="99.21259842519646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docente</w:t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1" w:line="240" w:lineRule="auto"/>
              <w:ind w:left="141.7322834645671" w:right="119.40944881889777" w:firstLine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Valutazione Commissione</w:t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Laurea vecchio ordinamento o Laurea specialistica nuovo ordinamento  (in alternativa al punteggio del punto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successivo)</w:t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widowControl w:val="0"/>
              <w:tabs>
                <w:tab w:val="left" w:pos="291"/>
              </w:tabs>
              <w:spacing w:before="119"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tabs>
                <w:tab w:val="left" w:pos="291"/>
              </w:tabs>
              <w:spacing w:line="252.00000000000003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6B">
            <w:pPr>
              <w:pageBreakBefore w:val="0"/>
              <w:widowControl w:val="0"/>
              <w:tabs>
                <w:tab w:val="left" w:pos="291"/>
              </w:tabs>
              <w:spacing w:before="1" w:line="240" w:lineRule="auto"/>
              <w:ind w:left="141.7322834645671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0" w:hRule="atLeast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precedente)</w:t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before="4" w:line="240" w:lineRule="auto"/>
              <w:ind w:left="145.00000000000028" w:right="64.99999999999972" w:firstLine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before="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4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6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Altri titoli accademici (Dottorato, Master,  Corsi di Perfezionamento, ecc.)</w:t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6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titolo sino ad</w:t>
            </w:r>
          </w:p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 massimo di 3 titoli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6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pregresse nel ruolo di</w:t>
            </w:r>
          </w:p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Referente per la valutazione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incarico</w:t>
            </w:r>
          </w:p>
        </w:tc>
        <w:tc>
          <w:tcPr/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32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Esperienze di progettazione PON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32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progetto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6" w:lineRule="auto"/>
              <w:ind w:left="115.00000000000007" w:right="-40.03937007873958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Certificazioni relative a competenze</w:t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informatiche e digitali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widowControl w:val="0"/>
              <w:spacing w:before="121"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per ogni certificazione</w:t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before="121" w:line="240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Partecipazione, come corsista, a corsi sulla valutazione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1 per ogni corso di almeno 10 ore sino ad un max di 5 esperienze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40" w:hRule="atLeast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before="121" w:line="240" w:lineRule="auto"/>
              <w:ind w:left="115.00000000000007" w:right="101.6929133858275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Partecipazione  come formatore, a corsi sulla valutazione</w:t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Punti 2  per ogni corso di almeno 10 ore</w:t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38" w:lineRule="auto"/>
              <w:ind w:left="145.00000000000028" w:right="64.99999999999972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sino ad un max di 5 esperienze</w:t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34" w:lineRule="auto"/>
              <w:ind w:left="115.00000000000007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ind w:left="595.0000000000001" w:right="609.9999999999994" w:firstLine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pageBreakBefore w:val="0"/>
        <w:widowControl w:val="0"/>
        <w:spacing w:before="4" w:line="240" w:lineRule="auto"/>
        <w:ind w:left="595.0000000000001" w:right="609.9999999999994" w:firstLine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widowControl w:val="0"/>
        <w:spacing w:before="4" w:line="240" w:lineRule="auto"/>
        <w:ind w:left="120" w:right="220" w:firstLine="0"/>
        <w:rPr>
          <w:rFonts w:ascii="Cambria" w:cs="Cambria" w:eastAsia="Cambria" w:hAnsi="Cambria"/>
          <w:b w:val="1"/>
          <w:sz w:val="12"/>
          <w:szCs w:val="12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(*)Tutti i titoli dichiarati devono essere esplicitati nel CV allegato e devono riportare i riferimenti che ne consentono un’eventuale verifica (data o periodo e ente/amministrazione/azienda certificante)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Matera,</w:t>
        <w:tab/>
        <w:tab/>
        <w:tab/>
        <w:tab/>
        <w:tab/>
        <w:tab/>
        <w:tab/>
        <w:tab/>
        <w:t xml:space="preserve">Firma </w:t>
      </w:r>
      <w:r w:rsidDel="00000000" w:rsidR="00000000" w:rsidRPr="00000000">
        <w:rPr>
          <w:rFonts w:ascii="Cambria" w:cs="Cambria" w:eastAsia="Cambria" w:hAnsi="Cambria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widowControl w:val="0"/>
        <w:spacing w:before="90" w:line="240" w:lineRule="auto"/>
        <w:ind w:left="595.0000000000001" w:right="609.9999999999994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pageBreakBefore w:val="0"/>
      <w:widowControl w:val="0"/>
      <w:spacing w:before="1" w:line="240" w:lineRule="auto"/>
      <w:ind w:left="129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widowControl w:val="0"/>
      <w:spacing w:before="1" w:line="240" w:lineRule="auto"/>
      <w:ind w:left="129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D">
    <w:pPr>
      <w:pageBreakBefore w:val="0"/>
      <w:widowControl w:val="0"/>
      <w:spacing w:before="1" w:line="240" w:lineRule="auto"/>
      <w:ind w:left="1291" w:right="1335" w:firstLine="0"/>
      <w:jc w:val="center"/>
      <w:rPr>
        <w:rFonts w:ascii="Cambria" w:cs="Cambria" w:eastAsia="Cambria" w:hAnsi="Cambria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